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21A8" w14:textId="77777777" w:rsidR="00C32B74" w:rsidRDefault="00C32B74" w:rsidP="00C32B74">
      <w:pPr>
        <w:jc w:val="both"/>
        <w:rPr>
          <w:b/>
          <w:bCs/>
        </w:rPr>
      </w:pPr>
      <w:r>
        <w:rPr>
          <w:b/>
          <w:bCs/>
        </w:rPr>
        <w:t>Identification of employee information on the public Internet as required by the FERC Standards of Conduct Transparency rule in Section 358.7 (f)(2).</w:t>
      </w:r>
    </w:p>
    <w:p w14:paraId="1E22E11B" w14:textId="77777777" w:rsidR="00C32B74" w:rsidRDefault="00C32B74" w:rsidP="00C32B74">
      <w:pPr>
        <w:jc w:val="both"/>
        <w:rPr>
          <w:b/>
          <w:bCs/>
        </w:rPr>
      </w:pPr>
    </w:p>
    <w:p w14:paraId="3B228FB1" w14:textId="77777777" w:rsidR="00C32B74" w:rsidRDefault="00C32B74" w:rsidP="00C32B74">
      <w:pPr>
        <w:jc w:val="both"/>
        <w:rPr>
          <w:b/>
          <w:bCs/>
        </w:rPr>
      </w:pPr>
      <w:r>
        <w:rPr>
          <w:b/>
          <w:bCs/>
        </w:rPr>
        <w:t xml:space="preserve">Information posted on behalf of all Evergy electric utility operating entities. </w:t>
      </w:r>
    </w:p>
    <w:p w14:paraId="725E28DF" w14:textId="77777777" w:rsidR="00C32B74" w:rsidRDefault="00C32B74" w:rsidP="00C32B74">
      <w:pPr>
        <w:jc w:val="both"/>
      </w:pPr>
    </w:p>
    <w:p w14:paraId="2152D58B" w14:textId="50B07F7D" w:rsidR="002A3EC9" w:rsidRDefault="002A3EC9" w:rsidP="002A3EC9">
      <w:r>
        <w:t xml:space="preserve">Last updated: </w:t>
      </w:r>
      <w:r w:rsidR="001366E5">
        <w:t>February 7, 2025</w:t>
      </w:r>
    </w:p>
    <w:p w14:paraId="31A5313A" w14:textId="77777777" w:rsidR="00C32B74" w:rsidRDefault="00C32B74" w:rsidP="00C32B74">
      <w:pPr>
        <w:jc w:val="center"/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070"/>
        <w:gridCol w:w="2970"/>
        <w:gridCol w:w="2970"/>
      </w:tblGrid>
      <w:tr w:rsidR="00C32B74" w14:paraId="24DA7ACB" w14:textId="77777777" w:rsidTr="000B046D">
        <w:trPr>
          <w:cantSplit/>
          <w:jc w:val="center"/>
        </w:trPr>
        <w:tc>
          <w:tcPr>
            <w:tcW w:w="97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E4D46" w14:textId="77777777" w:rsidR="00C32B74" w:rsidRDefault="00C32B74" w:rsidP="00EE16B3">
            <w:pPr>
              <w:jc w:val="center"/>
              <w:rPr>
                <w:b/>
                <w:bCs/>
              </w:rPr>
            </w:pPr>
          </w:p>
          <w:p w14:paraId="21C740B0" w14:textId="77777777" w:rsidR="00C32B74" w:rsidRDefault="00C32B74" w:rsidP="00EE16B3">
            <w:pPr>
              <w:rPr>
                <w:rFonts w:ascii="Arial Narrow" w:hAnsi="Arial Narrow"/>
                <w:b/>
                <w:bCs/>
              </w:rPr>
            </w:pPr>
            <w:r w:rsidRPr="00D90159">
              <w:rPr>
                <w:rFonts w:ascii="Arial Narrow" w:hAnsi="Arial Narrow"/>
                <w:b/>
                <w:bCs/>
              </w:rPr>
              <w:t xml:space="preserve">Listed below are the transfers of employees. </w:t>
            </w:r>
            <w:r>
              <w:rPr>
                <w:rFonts w:ascii="Arial Narrow" w:hAnsi="Arial Narrow"/>
                <w:b/>
                <w:bCs/>
              </w:rPr>
              <w:t xml:space="preserve"> Information about any employee transfers will remain posted here for a minimum of 90 days as required by the Standards of Conduct. </w:t>
            </w:r>
          </w:p>
          <w:p w14:paraId="740953A3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32B74" w14:paraId="4E68BE51" w14:textId="77777777" w:rsidTr="000B046D">
        <w:trPr>
          <w:cantSplit/>
          <w:jc w:val="center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58AD8" w14:textId="77777777" w:rsidR="00C32B74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5CC7D27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159">
              <w:rPr>
                <w:rFonts w:ascii="Arial Narrow" w:hAnsi="Arial Narrow"/>
                <w:b/>
                <w:bCs/>
              </w:rPr>
              <w:t>Effective Date of Transfer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9FE3C" w14:textId="77777777" w:rsidR="00C32B74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BCB1F10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159">
              <w:rPr>
                <w:rFonts w:ascii="Arial Narrow" w:hAnsi="Arial Narrow"/>
                <w:b/>
                <w:bCs/>
              </w:rPr>
              <w:t>Name of Transferring Employee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3656E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80704C8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04F1BA2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159">
              <w:rPr>
                <w:rFonts w:ascii="Arial Narrow" w:hAnsi="Arial Narrow"/>
                <w:b/>
                <w:bCs/>
              </w:rPr>
              <w:t>Title Before Transfer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411C8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98B1022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6F6A019" w14:textId="77777777" w:rsidR="00C32B74" w:rsidRPr="00D90159" w:rsidRDefault="00C32B74" w:rsidP="00EE16B3">
            <w:pPr>
              <w:jc w:val="center"/>
              <w:rPr>
                <w:rFonts w:ascii="Arial Narrow" w:hAnsi="Arial Narrow"/>
                <w:b/>
                <w:bCs/>
              </w:rPr>
            </w:pPr>
            <w:r w:rsidRPr="00D90159">
              <w:rPr>
                <w:rFonts w:ascii="Arial Narrow" w:hAnsi="Arial Narrow"/>
                <w:b/>
                <w:bCs/>
              </w:rPr>
              <w:t>Title After Transfer</w:t>
            </w:r>
          </w:p>
        </w:tc>
      </w:tr>
      <w:tr w:rsidR="001366E5" w14:paraId="1F9FD877" w14:textId="77777777" w:rsidTr="005E0722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66E8D64" w14:textId="77777777" w:rsidR="00DB4609" w:rsidRDefault="00DB4609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075F119" w14:textId="2482BBE2" w:rsidR="001366E5" w:rsidRDefault="00DB4609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January 20, 2025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F98062" w14:textId="77777777" w:rsidR="001366E5" w:rsidRDefault="001366E5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7AF2DDC" w14:textId="36412A27" w:rsidR="00DB4609" w:rsidRDefault="00DB4609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Amanda Hellberg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2DCFD7C" w14:textId="77777777" w:rsidR="001366E5" w:rsidRDefault="001366E5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E61FA0C" w14:textId="77777777" w:rsidR="00DB4609" w:rsidRDefault="00DB4609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Staff Engineer</w:t>
            </w:r>
          </w:p>
          <w:p w14:paraId="6694B753" w14:textId="5A6403DC" w:rsidR="00D04BCC" w:rsidRDefault="00D04BCC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(Nuclear Power Plant)</w:t>
            </w:r>
          </w:p>
          <w:p w14:paraId="167F52C7" w14:textId="28080607" w:rsidR="00DB4609" w:rsidRDefault="00DB4609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(Not a TFE or MFE)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7CE01C1" w14:textId="77777777" w:rsidR="001366E5" w:rsidRDefault="001366E5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959DC2" w14:textId="77777777" w:rsidR="00D04BCC" w:rsidRDefault="00D04BCC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Staff Engineer</w:t>
            </w:r>
          </w:p>
          <w:p w14:paraId="24F7BDC0" w14:textId="77777777" w:rsidR="00D04BCC" w:rsidRDefault="00D04BCC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(Transmission Operations)</w:t>
            </w:r>
          </w:p>
          <w:p w14:paraId="5F952A45" w14:textId="77777777" w:rsidR="00D04BCC" w:rsidRDefault="00D04BCC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(Transmission Function Employee)</w:t>
            </w:r>
          </w:p>
          <w:p w14:paraId="2D974787" w14:textId="2C1CF491" w:rsidR="005E783A" w:rsidRDefault="005E783A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328" w14:paraId="25FB5168" w14:textId="77777777" w:rsidTr="005E0722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702B83E" w14:textId="77777777" w:rsidR="00593328" w:rsidRDefault="00593328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FF4A8A2" w14:textId="55563C25" w:rsidR="006A25AF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 1, 2024</w:t>
            </w:r>
          </w:p>
          <w:p w14:paraId="5AC9EBAE" w14:textId="28144DDD" w:rsidR="006A25AF" w:rsidRPr="006A25AF" w:rsidRDefault="006A25AF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2AEF7F" w14:textId="77777777" w:rsidR="00593328" w:rsidRDefault="00593328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F635E56" w14:textId="3CCCD87A" w:rsidR="006A25AF" w:rsidRPr="006A25AF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52E3">
              <w:rPr>
                <w:rFonts w:ascii="Arial Narrow" w:hAnsi="Arial Narrow"/>
                <w:sz w:val="20"/>
                <w:szCs w:val="20"/>
              </w:rPr>
              <w:t>Michaela Butler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71036B" w14:textId="77777777" w:rsidR="00593328" w:rsidRDefault="00593328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B3F33F" w14:textId="2D56654D" w:rsidR="006A25AF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System Operator (Transmission)</w:t>
            </w:r>
          </w:p>
          <w:p w14:paraId="7CB59A37" w14:textId="77777777" w:rsidR="006A25AF" w:rsidRDefault="006A25AF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8152E3">
              <w:rPr>
                <w:rFonts w:ascii="Arial Narrow" w:hAnsi="Arial Narrow"/>
                <w:sz w:val="20"/>
                <w:szCs w:val="20"/>
              </w:rPr>
              <w:t>Transmission</w:t>
            </w:r>
            <w:r>
              <w:rPr>
                <w:rFonts w:ascii="Arial Narrow" w:hAnsi="Arial Narrow"/>
                <w:sz w:val="20"/>
                <w:szCs w:val="20"/>
              </w:rPr>
              <w:t xml:space="preserve"> Function Employee)</w:t>
            </w:r>
          </w:p>
          <w:p w14:paraId="7226C0D6" w14:textId="72C0FF4D" w:rsidR="008152E3" w:rsidRPr="006A25AF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F6989AF" w14:textId="77777777" w:rsidR="00593328" w:rsidRDefault="00593328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8D493B" w14:textId="77777777" w:rsidR="008152E3" w:rsidRDefault="008152E3" w:rsidP="006A25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52E3">
              <w:rPr>
                <w:rFonts w:ascii="Arial Narrow" w:hAnsi="Arial Narrow"/>
                <w:sz w:val="20"/>
                <w:szCs w:val="20"/>
              </w:rPr>
              <w:t>Mgr</w:t>
            </w:r>
            <w:proofErr w:type="spellEnd"/>
            <w:r w:rsidRPr="008152E3">
              <w:rPr>
                <w:rFonts w:ascii="Arial Narrow" w:hAnsi="Arial Narrow"/>
                <w:sz w:val="20"/>
                <w:szCs w:val="20"/>
              </w:rPr>
              <w:t xml:space="preserve"> Distribution System Ops </w:t>
            </w:r>
          </w:p>
          <w:p w14:paraId="7C70EB08" w14:textId="49BEECBF" w:rsidR="006A25AF" w:rsidRPr="006A25AF" w:rsidRDefault="006A25AF" w:rsidP="006A25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(Not a TFE or MFE)</w:t>
            </w:r>
          </w:p>
          <w:p w14:paraId="53C0C967" w14:textId="527DD105" w:rsidR="006A25AF" w:rsidRPr="006A25AF" w:rsidRDefault="006A25AF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2E3" w14:paraId="597CF565" w14:textId="77777777" w:rsidTr="005E0722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2097999" w14:textId="77777777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CBD5FA" w14:textId="5065876E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March 28, 2024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869742" w14:textId="77777777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DCA959" w14:textId="709801B6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Matt Magill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6F498D6" w14:textId="77777777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87BEA2" w14:textId="42991CD9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Engineer</w:t>
            </w:r>
          </w:p>
          <w:p w14:paraId="68A95119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(Not a TFE or MFE)</w:t>
            </w:r>
          </w:p>
          <w:p w14:paraId="1459606D" w14:textId="5931E839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AA6D0A5" w14:textId="77777777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D1DB33" w14:textId="77777777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Lead Engineer</w:t>
            </w:r>
          </w:p>
          <w:p w14:paraId="43D4E5B4" w14:textId="4E0A9BB8" w:rsidR="008152E3" w:rsidRDefault="008152E3" w:rsidP="005933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(Transmission Function Employee)</w:t>
            </w:r>
          </w:p>
        </w:tc>
      </w:tr>
      <w:tr w:rsidR="008152E3" w14:paraId="63162A2F" w14:textId="77777777" w:rsidTr="005E0722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F55A2A2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4CE8C9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February 22, 2024</w:t>
            </w:r>
          </w:p>
          <w:p w14:paraId="61367439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8B28E2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15A34D" w14:textId="7DAC32F9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John Carlson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22C8898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811F17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Sr. Manager Market Operations</w:t>
            </w:r>
          </w:p>
          <w:p w14:paraId="3626665D" w14:textId="2192701A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(Marketing Function Employee)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9E35882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C73C81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 xml:space="preserve">Dir Project </w:t>
            </w:r>
            <w:proofErr w:type="spellStart"/>
            <w:r w:rsidRPr="006A25AF">
              <w:rPr>
                <w:rFonts w:ascii="Arial Narrow" w:hAnsi="Arial Narrow"/>
                <w:sz w:val="20"/>
                <w:szCs w:val="20"/>
              </w:rPr>
              <w:t>Mgmt</w:t>
            </w:r>
            <w:proofErr w:type="spellEnd"/>
            <w:r w:rsidRPr="006A25AF">
              <w:rPr>
                <w:rFonts w:ascii="Arial Narrow" w:hAnsi="Arial Narrow"/>
                <w:sz w:val="20"/>
                <w:szCs w:val="20"/>
              </w:rPr>
              <w:t xml:space="preserve"> &amp; Controls</w:t>
            </w:r>
          </w:p>
          <w:p w14:paraId="0369136F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(Not a TFE or MFE)</w:t>
            </w:r>
          </w:p>
          <w:p w14:paraId="7A31C9C3" w14:textId="77777777" w:rsidR="008152E3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2E3" w14:paraId="563667A2" w14:textId="77777777" w:rsidTr="005E0722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74C6C70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36FEF7C" w14:textId="19E8B744" w:rsidR="008152E3" w:rsidRPr="006A25AF" w:rsidRDefault="008152E3" w:rsidP="008152E3">
            <w:pPr>
              <w:jc w:val="center"/>
              <w:rPr>
                <w:rFonts w:ascii="Arial Narrow" w:hAnsi="Arial Narrow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February 13, 2024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CB767C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43578B" w14:textId="0B8D312A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Brandon Legleiter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2A3E1FD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217690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Jr Transmission System Operator (Transmission Function Employee)</w:t>
            </w:r>
          </w:p>
          <w:p w14:paraId="3A822DC3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2CE2903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08227F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 xml:space="preserve">Sr Technician Relay </w:t>
            </w:r>
          </w:p>
          <w:p w14:paraId="152023C7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(Not a TFE or MFE)</w:t>
            </w:r>
          </w:p>
          <w:p w14:paraId="2F226982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2E3" w14:paraId="0B28B811" w14:textId="77777777" w:rsidTr="005E0722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D094145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E10EED" w14:textId="37199B7B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January 25, 2024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6E85FD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00688EB" w14:textId="67171F9D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Cody Paul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D24A8AB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6791C6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 xml:space="preserve">Sr Risk Management Analyst </w:t>
            </w:r>
          </w:p>
          <w:p w14:paraId="5A5010E6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(Not a TFE or MFE)</w:t>
            </w:r>
          </w:p>
          <w:p w14:paraId="55BF6BA6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CA53BB2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EFFAF8" w14:textId="77777777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 xml:space="preserve">Sr Trading Market Analyst </w:t>
            </w:r>
          </w:p>
          <w:p w14:paraId="2B9195B3" w14:textId="067BFE19" w:rsidR="008152E3" w:rsidRPr="006A25AF" w:rsidRDefault="008152E3" w:rsidP="008152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5AF">
              <w:rPr>
                <w:rFonts w:ascii="Arial Narrow" w:hAnsi="Arial Narrow"/>
                <w:sz w:val="20"/>
                <w:szCs w:val="20"/>
              </w:rPr>
              <w:t>(Marketing Function Employee)</w:t>
            </w:r>
          </w:p>
        </w:tc>
      </w:tr>
    </w:tbl>
    <w:p w14:paraId="6A024236" w14:textId="77777777" w:rsidR="00C32B74" w:rsidRDefault="00C32B74" w:rsidP="00C63056">
      <w:pPr>
        <w:jc w:val="both"/>
        <w:rPr>
          <w:b/>
          <w:bCs/>
        </w:rPr>
      </w:pPr>
    </w:p>
    <w:sectPr w:rsidR="00C32B74" w:rsidSect="00E05964">
      <w:headerReference w:type="default" r:id="rId10"/>
      <w:footerReference w:type="default" r:id="rId11"/>
      <w:pgSz w:w="12240" w:h="15840"/>
      <w:pgMar w:top="864" w:right="720" w:bottom="576" w:left="720" w:header="86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BAD0" w14:textId="77777777" w:rsidR="00C32B74" w:rsidRDefault="00C32B74" w:rsidP="00E05960">
      <w:r>
        <w:separator/>
      </w:r>
    </w:p>
  </w:endnote>
  <w:endnote w:type="continuationSeparator" w:id="0">
    <w:p w14:paraId="15F0F190" w14:textId="77777777" w:rsidR="00C32B74" w:rsidRDefault="00C32B74" w:rsidP="00E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AA6B" w14:textId="2CFE740E" w:rsidR="00680185" w:rsidRDefault="00B75A53" w:rsidP="00990074">
    <w:pPr>
      <w:pStyle w:val="Footer"/>
      <w:jc w:val="center"/>
    </w:pPr>
    <w:bookmarkStart w:id="1" w:name="_Hlk1469747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B6FF40" wp14:editId="3BB253A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3" name="MSIPCMa4734b14a947f2ff1506e657" descr="{&quot;HashCode&quot;:41815411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9D8895" w14:textId="304B4B21" w:rsidR="00B75A53" w:rsidRPr="00A82FCC" w:rsidRDefault="00A82FCC" w:rsidP="00A82FCC">
                          <w:pPr>
                            <w:jc w:val="right"/>
                            <w:rPr>
                              <w:rFonts w:cs="Calibri"/>
                              <w:color w:val="A80000"/>
                              <w:sz w:val="20"/>
                            </w:rPr>
                          </w:pPr>
                          <w:r w:rsidRPr="00A82FCC">
                            <w:rPr>
                              <w:rFonts w:cs="Calibri"/>
                              <w:color w:val="A80000"/>
                              <w:sz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6FF40" id="_x0000_t202" coordsize="21600,21600" o:spt="202" path="m,l,21600r21600,l21600,xe">
              <v:stroke joinstyle="miter"/>
              <v:path gradientshapeok="t" o:connecttype="rect"/>
            </v:shapetype>
            <v:shape id="MSIPCMa4734b14a947f2ff1506e657" o:spid="_x0000_s1026" type="#_x0000_t202" alt="{&quot;HashCode&quot;:418154114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759D8895" w14:textId="304B4B21" w:rsidR="00B75A53" w:rsidRPr="00A82FCC" w:rsidRDefault="00A82FCC" w:rsidP="00A82FCC">
                    <w:pPr>
                      <w:jc w:val="right"/>
                      <w:rPr>
                        <w:rFonts w:cs="Calibri"/>
                        <w:color w:val="A80000"/>
                        <w:sz w:val="20"/>
                      </w:rPr>
                    </w:pPr>
                    <w:r w:rsidRPr="00A82FCC">
                      <w:rPr>
                        <w:rFonts w:cs="Calibri"/>
                        <w:color w:val="A80000"/>
                        <w:sz w:val="20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B74" w:rsidRPr="00D03B3B">
      <w:rPr>
        <w:noProof/>
      </w:rPr>
      <w:drawing>
        <wp:inline distT="0" distB="0" distL="0" distR="0" wp14:anchorId="5A3E1EE7" wp14:editId="1C3474EA">
          <wp:extent cx="2796540" cy="16764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0FF2" w14:textId="77777777" w:rsidR="00C32B74" w:rsidRDefault="00C32B74" w:rsidP="00E05960">
      <w:r>
        <w:separator/>
      </w:r>
    </w:p>
  </w:footnote>
  <w:footnote w:type="continuationSeparator" w:id="0">
    <w:p w14:paraId="02633D92" w14:textId="77777777" w:rsidR="00C32B74" w:rsidRDefault="00C32B74" w:rsidP="00E0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60F8" w14:textId="77777777" w:rsidR="00680185" w:rsidRDefault="00C32B74" w:rsidP="00E05960">
    <w:pPr>
      <w:pStyle w:val="Header"/>
      <w:jc w:val="right"/>
    </w:pPr>
    <w:bookmarkStart w:id="0" w:name="_Hlk14697286"/>
    <w:r w:rsidRPr="00074A33">
      <w:rPr>
        <w:noProof/>
      </w:rPr>
      <w:drawing>
        <wp:inline distT="0" distB="0" distL="0" distR="0" wp14:anchorId="62AADF9C" wp14:editId="50514E85">
          <wp:extent cx="1737360" cy="457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4"/>
    <w:rsid w:val="00063E0C"/>
    <w:rsid w:val="000B046D"/>
    <w:rsid w:val="001366E5"/>
    <w:rsid w:val="00146A20"/>
    <w:rsid w:val="00176FA9"/>
    <w:rsid w:val="001C78E6"/>
    <w:rsid w:val="001F197F"/>
    <w:rsid w:val="002126DD"/>
    <w:rsid w:val="0023326D"/>
    <w:rsid w:val="00233BDD"/>
    <w:rsid w:val="002842CD"/>
    <w:rsid w:val="002849E6"/>
    <w:rsid w:val="002A3EC9"/>
    <w:rsid w:val="003B583C"/>
    <w:rsid w:val="003D4BE3"/>
    <w:rsid w:val="003D4ED4"/>
    <w:rsid w:val="004B267C"/>
    <w:rsid w:val="00517895"/>
    <w:rsid w:val="00535E3F"/>
    <w:rsid w:val="005612FF"/>
    <w:rsid w:val="00570872"/>
    <w:rsid w:val="005770C0"/>
    <w:rsid w:val="00593328"/>
    <w:rsid w:val="005E0722"/>
    <w:rsid w:val="005E3CA9"/>
    <w:rsid w:val="005E4442"/>
    <w:rsid w:val="005E783A"/>
    <w:rsid w:val="00605FA3"/>
    <w:rsid w:val="00607141"/>
    <w:rsid w:val="0065080A"/>
    <w:rsid w:val="00680185"/>
    <w:rsid w:val="00684DB6"/>
    <w:rsid w:val="006907EB"/>
    <w:rsid w:val="00690A00"/>
    <w:rsid w:val="00696A1F"/>
    <w:rsid w:val="006A25AF"/>
    <w:rsid w:val="006B436F"/>
    <w:rsid w:val="006E517F"/>
    <w:rsid w:val="007075F3"/>
    <w:rsid w:val="007309D0"/>
    <w:rsid w:val="0078607C"/>
    <w:rsid w:val="007A6D9F"/>
    <w:rsid w:val="007E2BA4"/>
    <w:rsid w:val="007E5C4E"/>
    <w:rsid w:val="007F012A"/>
    <w:rsid w:val="007F6F6F"/>
    <w:rsid w:val="008152E3"/>
    <w:rsid w:val="008540B5"/>
    <w:rsid w:val="008B369D"/>
    <w:rsid w:val="008E5FD3"/>
    <w:rsid w:val="00923218"/>
    <w:rsid w:val="00932C67"/>
    <w:rsid w:val="00933A25"/>
    <w:rsid w:val="00984643"/>
    <w:rsid w:val="00986E0E"/>
    <w:rsid w:val="00990074"/>
    <w:rsid w:val="00992ADE"/>
    <w:rsid w:val="00A00DED"/>
    <w:rsid w:val="00A41A02"/>
    <w:rsid w:val="00A82FCC"/>
    <w:rsid w:val="00A84C54"/>
    <w:rsid w:val="00AE4EC2"/>
    <w:rsid w:val="00B52653"/>
    <w:rsid w:val="00B75A53"/>
    <w:rsid w:val="00B910C4"/>
    <w:rsid w:val="00BC6D6C"/>
    <w:rsid w:val="00C32B74"/>
    <w:rsid w:val="00C3573E"/>
    <w:rsid w:val="00C63056"/>
    <w:rsid w:val="00C738FC"/>
    <w:rsid w:val="00CA26F2"/>
    <w:rsid w:val="00CB438A"/>
    <w:rsid w:val="00CC32A8"/>
    <w:rsid w:val="00CC707B"/>
    <w:rsid w:val="00CD601C"/>
    <w:rsid w:val="00D04BCC"/>
    <w:rsid w:val="00D2258C"/>
    <w:rsid w:val="00D24723"/>
    <w:rsid w:val="00D557B4"/>
    <w:rsid w:val="00D835FD"/>
    <w:rsid w:val="00D9744D"/>
    <w:rsid w:val="00DA26F4"/>
    <w:rsid w:val="00DB1EA5"/>
    <w:rsid w:val="00DB4609"/>
    <w:rsid w:val="00E023A9"/>
    <w:rsid w:val="00E05960"/>
    <w:rsid w:val="00E05964"/>
    <w:rsid w:val="00E257EA"/>
    <w:rsid w:val="00E31339"/>
    <w:rsid w:val="00EA1BCB"/>
    <w:rsid w:val="00EE6A87"/>
    <w:rsid w:val="00EF6DE6"/>
    <w:rsid w:val="00F0606C"/>
    <w:rsid w:val="00F473E9"/>
    <w:rsid w:val="00F5655F"/>
    <w:rsid w:val="00F74A29"/>
    <w:rsid w:val="00FA13B7"/>
    <w:rsid w:val="00FB4789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CE63468"/>
  <w14:defaultImageDpi w14:val="32767"/>
  <w15:chartTrackingRefBased/>
  <w15:docId w15:val="{EDCA0C97-C473-4A4C-A10B-564CDF2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960"/>
  </w:style>
  <w:style w:type="paragraph" w:styleId="Footer">
    <w:name w:val="footer"/>
    <w:basedOn w:val="Normal"/>
    <w:link w:val="FooterChar"/>
    <w:uiPriority w:val="99"/>
    <w:unhideWhenUsed/>
    <w:rsid w:val="00E0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960"/>
  </w:style>
  <w:style w:type="paragraph" w:styleId="NormalWeb">
    <w:name w:val="Normal (Web)"/>
    <w:basedOn w:val="Normal"/>
    <w:uiPriority w:val="99"/>
    <w:semiHidden/>
    <w:unhideWhenUsed/>
    <w:rsid w:val="00F473E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2baecb9-98f7-4a49-a480-ee27cd34575e">
      <Terms xmlns="http://schemas.microsoft.com/office/infopath/2007/PartnerControls"/>
    </lcf76f155ced4ddcb4097134ff3c332f>
    <Year xmlns="d2baecb9-98f7-4a49-a480-ee27cd34575e" xsi:nil="true"/>
    <TaxCatchAll xmlns="1879a4ca-9255-4940-995d-a266af49176c" xsi:nil="true"/>
    <NERCRequirement xmlns="d2baecb9-98f7-4a49-a480-ee27cd34575e" xsi:nil="true"/>
    <NERCStandard xmlns="d2baecb9-98f7-4a49-a480-ee27cd3457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F0AF24635BE4AB9715DC863A243DF" ma:contentTypeVersion="23" ma:contentTypeDescription="Create a new document." ma:contentTypeScope="" ma:versionID="23409866a3824cac6d870f1cae1dc718">
  <xsd:schema xmlns:xsd="http://www.w3.org/2001/XMLSchema" xmlns:xs="http://www.w3.org/2001/XMLSchema" xmlns:p="http://schemas.microsoft.com/office/2006/metadata/properties" xmlns:ns1="http://schemas.microsoft.com/sharepoint/v3" xmlns:ns2="d2baecb9-98f7-4a49-a480-ee27cd34575e" xmlns:ns3="1879a4ca-9255-4940-995d-a266af49176c" targetNamespace="http://schemas.microsoft.com/office/2006/metadata/properties" ma:root="true" ma:fieldsID="f51e2041e0b2305b21c855bc4efe2554" ns1:_="" ns2:_="" ns3:_="">
    <xsd:import namespace="http://schemas.microsoft.com/sharepoint/v3"/>
    <xsd:import namespace="d2baecb9-98f7-4a49-a480-ee27cd34575e"/>
    <xsd:import namespace="1879a4ca-9255-4940-995d-a266af49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ERCRequirement" minOccurs="0"/>
                <xsd:element ref="ns2:NERCStandard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aecb9-98f7-4a49-a480-ee27cd345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de806c-d2cf-4c46-a211-32d1573fc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RCRequirement" ma:index="27" nillable="true" ma:displayName="NERC Requirement" ma:format="Dropdown" ma:internalName="NERCRequirement">
      <xsd:simpleType>
        <xsd:restriction base="dms:Text">
          <xsd:maxLength value="255"/>
        </xsd:restriction>
      </xsd:simpleType>
    </xsd:element>
    <xsd:element name="NERCStandard" ma:index="28" nillable="true" ma:displayName="NERC Standard" ma:format="Dropdown" ma:internalName="NERCStandard">
      <xsd:simpleType>
        <xsd:restriction base="dms:Text">
          <xsd:maxLength value="255"/>
        </xsd:restriction>
      </xsd:simpleType>
    </xsd:element>
    <xsd:element name="Year" ma:index="29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a4ca-9255-4940-995d-a266af49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4d6fb9-3a31-4be6-9e0e-9e3dc7fa010c}" ma:internalName="TaxCatchAll" ma:showField="CatchAllData" ma:web="1879a4ca-9255-4940-995d-a266af491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EA2D-75AD-4331-AFD9-3617CE9A5295}">
  <ds:schemaRefs>
    <ds:schemaRef ds:uri="d2baecb9-98f7-4a49-a480-ee27cd34575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  <ds:schemaRef ds:uri="1879a4ca-9255-4940-995d-a266af49176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C527EF-53E1-44D1-B54B-48514830B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787E9-CFD9-4298-88BC-686C404194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F2CFA-0EBB-4C86-8BF6-6FC676AB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aecb9-98f7-4a49-a480-ee27cd34575e"/>
    <ds:schemaRef ds:uri="1879a4ca-9255-4940-995d-a266af49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7d42de-01b9-46f0-9b1a-04240492a9f0}" enabled="1" method="Privileged" siteId="{9ef58ab0-3510-4d99-8d3e-3c9e02ebab7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1191</Characters>
  <Application>Microsoft Office Word</Application>
  <DocSecurity>0</DocSecurity>
  <Lines>59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Douglass</dc:creator>
  <cp:keywords/>
  <dc:description/>
  <cp:lastModifiedBy>David Douglass</cp:lastModifiedBy>
  <cp:revision>2</cp:revision>
  <cp:lastPrinted>2018-08-16T13:14:00Z</cp:lastPrinted>
  <dcterms:created xsi:type="dcterms:W3CDTF">2025-02-07T20:31:00Z</dcterms:created>
  <dcterms:modified xsi:type="dcterms:W3CDTF">2025-02-07T20:31:00Z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7d42de-01b9-46f0-9b1a-04240492a9f0_Enabled">
    <vt:lpwstr>true</vt:lpwstr>
  </property>
  <property fmtid="{D5CDD505-2E9C-101B-9397-08002B2CF9AE}" pid="3" name="MSIP_Label_317d42de-01b9-46f0-9b1a-04240492a9f0_SetDate">
    <vt:lpwstr>2022-09-22T22:23:39Z</vt:lpwstr>
  </property>
  <property fmtid="{D5CDD505-2E9C-101B-9397-08002B2CF9AE}" pid="4" name="MSIP_Label_317d42de-01b9-46f0-9b1a-04240492a9f0_Method">
    <vt:lpwstr>Privileged</vt:lpwstr>
  </property>
  <property fmtid="{D5CDD505-2E9C-101B-9397-08002B2CF9AE}" pid="5" name="MSIP_Label_317d42de-01b9-46f0-9b1a-04240492a9f0_Name">
    <vt:lpwstr>317d42de-01b9-46f0-9b1a-04240492a9f0</vt:lpwstr>
  </property>
  <property fmtid="{D5CDD505-2E9C-101B-9397-08002B2CF9AE}" pid="6" name="MSIP_Label_317d42de-01b9-46f0-9b1a-04240492a9f0_SiteId">
    <vt:lpwstr>9ef58ab0-3510-4d99-8d3e-3c9e02ebab7f</vt:lpwstr>
  </property>
  <property fmtid="{D5CDD505-2E9C-101B-9397-08002B2CF9AE}" pid="7" name="MSIP_Label_317d42de-01b9-46f0-9b1a-04240492a9f0_ActionId">
    <vt:lpwstr>9a22cde4-6e79-4bd5-b14a-3f55450933e0</vt:lpwstr>
  </property>
  <property fmtid="{D5CDD505-2E9C-101B-9397-08002B2CF9AE}" pid="8" name="MSIP_Label_317d42de-01b9-46f0-9b1a-04240492a9f0_ContentBits">
    <vt:lpwstr>3</vt:lpwstr>
  </property>
  <property fmtid="{D5CDD505-2E9C-101B-9397-08002B2CF9AE}" pid="9" name="ContentTypeId">
    <vt:lpwstr>0x010100384F0AF24635BE4AB9715DC863A243DF</vt:lpwstr>
  </property>
  <property fmtid="{D5CDD505-2E9C-101B-9397-08002B2CF9AE}" pid="10" name="MediaServiceImageTags">
    <vt:lpwstr/>
  </property>
</Properties>
</file>